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FC8AA5" w14:textId="255D6753" w:rsidR="00C931B3" w:rsidRPr="00D06823" w:rsidRDefault="00D06823" w:rsidP="00D06823">
      <w:pPr>
        <w:jc w:val="center"/>
        <w:rPr>
          <w:rFonts w:ascii="Bookman Old Style" w:hAnsi="Bookman Old Style"/>
          <w:b/>
          <w:sz w:val="24"/>
          <w:szCs w:val="24"/>
        </w:rPr>
      </w:pPr>
      <w:bookmarkStart w:id="0" w:name="_GoBack"/>
      <w:r w:rsidRPr="00D06823">
        <w:rPr>
          <w:rFonts w:ascii="Bookman Old Style" w:hAnsi="Bookman Old Style"/>
          <w:b/>
          <w:sz w:val="24"/>
          <w:szCs w:val="24"/>
        </w:rPr>
        <w:t>PIDATO REKTOR PADA ACARA WISUDA</w:t>
      </w:r>
    </w:p>
    <w:p w14:paraId="1DB18979" w14:textId="338C64F3" w:rsidR="00D06823" w:rsidRPr="00D06823" w:rsidRDefault="00D06823" w:rsidP="00D06823">
      <w:pPr>
        <w:jc w:val="center"/>
        <w:rPr>
          <w:rFonts w:ascii="Bookman Old Style" w:hAnsi="Bookman Old Style"/>
          <w:b/>
          <w:sz w:val="24"/>
          <w:szCs w:val="24"/>
        </w:rPr>
      </w:pPr>
      <w:r w:rsidRPr="00D06823">
        <w:rPr>
          <w:rFonts w:ascii="Bookman Old Style" w:hAnsi="Bookman Old Style"/>
          <w:b/>
          <w:sz w:val="24"/>
          <w:szCs w:val="24"/>
        </w:rPr>
        <w:t>TAHUN 2023</w:t>
      </w:r>
    </w:p>
    <w:p w14:paraId="7C5386F5" w14:textId="77777777" w:rsidR="00D06823" w:rsidRPr="00D06823" w:rsidRDefault="00D06823" w:rsidP="00D06823">
      <w:pPr>
        <w:jc w:val="center"/>
        <w:rPr>
          <w:rFonts w:ascii="Bookman Old Style" w:hAnsi="Bookman Old Style"/>
          <w:b/>
          <w:sz w:val="24"/>
          <w:szCs w:val="24"/>
        </w:rPr>
      </w:pPr>
    </w:p>
    <w:p w14:paraId="6EF4AE1B" w14:textId="77777777" w:rsidR="00D06823" w:rsidRPr="00D06823" w:rsidRDefault="00D06823" w:rsidP="00D06823">
      <w:pPr>
        <w:jc w:val="center"/>
        <w:rPr>
          <w:rFonts w:ascii="Bookman Old Style" w:hAnsi="Bookman Old Style"/>
          <w:b/>
          <w:sz w:val="24"/>
          <w:szCs w:val="24"/>
        </w:rPr>
      </w:pPr>
    </w:p>
    <w:p w14:paraId="3BC8319A" w14:textId="77777777" w:rsidR="00D06823" w:rsidRPr="00D06823" w:rsidRDefault="00D06823" w:rsidP="00D06823">
      <w:pPr>
        <w:jc w:val="center"/>
        <w:rPr>
          <w:rFonts w:ascii="Bookman Old Style" w:hAnsi="Bookman Old Style"/>
          <w:b/>
          <w:sz w:val="24"/>
          <w:szCs w:val="24"/>
        </w:rPr>
      </w:pPr>
    </w:p>
    <w:p w14:paraId="0A23BB16" w14:textId="77777777" w:rsidR="00D06823" w:rsidRPr="00D06823" w:rsidRDefault="00D06823" w:rsidP="00D06823">
      <w:pPr>
        <w:jc w:val="center"/>
        <w:rPr>
          <w:rFonts w:ascii="Bookman Old Style" w:hAnsi="Bookman Old Style"/>
          <w:b/>
          <w:sz w:val="24"/>
          <w:szCs w:val="24"/>
        </w:rPr>
      </w:pPr>
    </w:p>
    <w:p w14:paraId="2B6D72D8" w14:textId="77777777" w:rsidR="00D06823" w:rsidRPr="00D06823" w:rsidRDefault="00D06823" w:rsidP="00D06823">
      <w:pPr>
        <w:jc w:val="center"/>
        <w:rPr>
          <w:rFonts w:ascii="Bookman Old Style" w:hAnsi="Bookman Old Style"/>
          <w:b/>
          <w:sz w:val="24"/>
          <w:szCs w:val="24"/>
        </w:rPr>
      </w:pPr>
    </w:p>
    <w:p w14:paraId="0657317F" w14:textId="77777777" w:rsidR="00D06823" w:rsidRPr="00D06823" w:rsidRDefault="00D06823" w:rsidP="00D06823">
      <w:pPr>
        <w:jc w:val="center"/>
        <w:rPr>
          <w:rFonts w:ascii="Bookman Old Style" w:hAnsi="Bookman Old Style"/>
          <w:b/>
          <w:sz w:val="24"/>
          <w:szCs w:val="24"/>
        </w:rPr>
      </w:pPr>
    </w:p>
    <w:p w14:paraId="5A1297F9" w14:textId="4A035152" w:rsidR="00D06823" w:rsidRPr="00D06823" w:rsidRDefault="00D06823" w:rsidP="00D06823">
      <w:pPr>
        <w:jc w:val="center"/>
        <w:rPr>
          <w:rFonts w:ascii="Bookman Old Style" w:hAnsi="Bookman Old Style"/>
          <w:b/>
          <w:sz w:val="24"/>
          <w:szCs w:val="24"/>
        </w:rPr>
      </w:pPr>
      <w:r w:rsidRPr="00D06823">
        <w:rPr>
          <w:rFonts w:ascii="Bookman Old Style" w:hAnsi="Bookman Old Style"/>
          <w:noProof/>
          <w:sz w:val="24"/>
          <w:szCs w:val="24"/>
          <w:bdr w:val="none" w:sz="0" w:space="0" w:color="auto" w:frame="1"/>
          <w:lang w:val="en-US"/>
        </w:rPr>
        <w:drawing>
          <wp:inline distT="0" distB="0" distL="0" distR="0" wp14:anchorId="2D4589AA" wp14:editId="5BD9B50B">
            <wp:extent cx="1476375" cy="1704975"/>
            <wp:effectExtent l="0" t="0" r="9525" b="9525"/>
            <wp:docPr id="1" name="Picture 1" descr="https://lh7-rt.googleusercontent.com/docsz/AD_4nXeRzTFcIzFRIz1wHdpZuaVI8Tt1gGbK90MWkSbzgr6HLjGl525gJnGm_YUkjFII3azXgTJLqO0qQasfIwqCFGVOGXZcbooiN1G4MczcJFz-J3-Ea_ghR9Ulo6slfQS6EjWRCuAXNjJPAbl39djK6HI?key=1nleS70S6F135AcbzrSVj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rt.googleusercontent.com/docsz/AD_4nXeRzTFcIzFRIz1wHdpZuaVI8Tt1gGbK90MWkSbzgr6HLjGl525gJnGm_YUkjFII3azXgTJLqO0qQasfIwqCFGVOGXZcbooiN1G4MczcJFz-J3-Ea_ghR9Ulo6slfQS6EjWRCuAXNjJPAbl39djK6HI?key=1nleS70S6F135AcbzrSVjQ"/>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76375" cy="1704975"/>
                    </a:xfrm>
                    <a:prstGeom prst="rect">
                      <a:avLst/>
                    </a:prstGeom>
                    <a:noFill/>
                    <a:ln>
                      <a:noFill/>
                    </a:ln>
                  </pic:spPr>
                </pic:pic>
              </a:graphicData>
            </a:graphic>
          </wp:inline>
        </w:drawing>
      </w:r>
    </w:p>
    <w:p w14:paraId="165D0633" w14:textId="77777777" w:rsidR="00D06823" w:rsidRPr="00D06823" w:rsidRDefault="00D06823" w:rsidP="00D06823">
      <w:pPr>
        <w:jc w:val="center"/>
        <w:rPr>
          <w:rFonts w:ascii="Bookman Old Style" w:hAnsi="Bookman Old Style"/>
          <w:b/>
          <w:sz w:val="24"/>
          <w:szCs w:val="24"/>
        </w:rPr>
      </w:pPr>
    </w:p>
    <w:p w14:paraId="09C384BC" w14:textId="77777777" w:rsidR="00D06823" w:rsidRPr="00D06823" w:rsidRDefault="00D06823" w:rsidP="00D06823">
      <w:pPr>
        <w:jc w:val="center"/>
        <w:rPr>
          <w:rFonts w:ascii="Bookman Old Style" w:hAnsi="Bookman Old Style"/>
          <w:b/>
          <w:sz w:val="24"/>
          <w:szCs w:val="24"/>
        </w:rPr>
      </w:pPr>
    </w:p>
    <w:p w14:paraId="17CD022D" w14:textId="77777777" w:rsidR="00D06823" w:rsidRPr="00D06823" w:rsidRDefault="00D06823" w:rsidP="00D06823">
      <w:pPr>
        <w:jc w:val="center"/>
        <w:rPr>
          <w:rFonts w:ascii="Bookman Old Style" w:hAnsi="Bookman Old Style"/>
          <w:b/>
          <w:sz w:val="24"/>
          <w:szCs w:val="24"/>
        </w:rPr>
      </w:pPr>
    </w:p>
    <w:p w14:paraId="2ED94141" w14:textId="77777777" w:rsidR="00D06823" w:rsidRPr="00D06823" w:rsidRDefault="00D06823" w:rsidP="00D06823">
      <w:pPr>
        <w:jc w:val="center"/>
        <w:rPr>
          <w:rFonts w:ascii="Bookman Old Style" w:hAnsi="Bookman Old Style"/>
          <w:b/>
          <w:sz w:val="24"/>
          <w:szCs w:val="24"/>
        </w:rPr>
      </w:pPr>
    </w:p>
    <w:p w14:paraId="5FA92A56" w14:textId="77777777" w:rsidR="00D06823" w:rsidRPr="00D06823" w:rsidRDefault="00D06823" w:rsidP="00D06823">
      <w:pPr>
        <w:jc w:val="center"/>
        <w:rPr>
          <w:rFonts w:ascii="Bookman Old Style" w:hAnsi="Bookman Old Style"/>
          <w:b/>
          <w:sz w:val="24"/>
          <w:szCs w:val="24"/>
        </w:rPr>
      </w:pPr>
    </w:p>
    <w:p w14:paraId="77CA0945" w14:textId="77777777" w:rsidR="00D06823" w:rsidRPr="00D06823" w:rsidRDefault="00D06823" w:rsidP="00D06823">
      <w:pPr>
        <w:jc w:val="center"/>
        <w:rPr>
          <w:rFonts w:ascii="Bookman Old Style" w:hAnsi="Bookman Old Style"/>
          <w:b/>
          <w:sz w:val="24"/>
          <w:szCs w:val="24"/>
        </w:rPr>
      </w:pPr>
    </w:p>
    <w:p w14:paraId="1CD288B7" w14:textId="77777777" w:rsidR="00D06823" w:rsidRPr="00D06823" w:rsidRDefault="00D06823" w:rsidP="00D06823">
      <w:pPr>
        <w:jc w:val="center"/>
        <w:rPr>
          <w:rFonts w:ascii="Bookman Old Style" w:hAnsi="Bookman Old Style"/>
          <w:b/>
          <w:sz w:val="24"/>
          <w:szCs w:val="24"/>
        </w:rPr>
      </w:pPr>
    </w:p>
    <w:p w14:paraId="2CC7C83C" w14:textId="77777777" w:rsidR="00D06823" w:rsidRPr="00D06823" w:rsidRDefault="00D06823" w:rsidP="00D06823">
      <w:pPr>
        <w:jc w:val="center"/>
        <w:rPr>
          <w:rFonts w:ascii="Bookman Old Style" w:hAnsi="Bookman Old Style"/>
          <w:b/>
          <w:sz w:val="24"/>
          <w:szCs w:val="24"/>
        </w:rPr>
      </w:pPr>
    </w:p>
    <w:p w14:paraId="53980C6E" w14:textId="77777777" w:rsidR="00D06823" w:rsidRPr="00D06823" w:rsidRDefault="00D06823" w:rsidP="00D06823">
      <w:pPr>
        <w:jc w:val="center"/>
        <w:rPr>
          <w:rFonts w:ascii="Bookman Old Style" w:hAnsi="Bookman Old Style"/>
          <w:b/>
          <w:sz w:val="24"/>
          <w:szCs w:val="24"/>
        </w:rPr>
      </w:pPr>
      <w:r w:rsidRPr="00D06823">
        <w:rPr>
          <w:rFonts w:ascii="Bookman Old Style" w:hAnsi="Bookman Old Style"/>
          <w:b/>
          <w:sz w:val="24"/>
          <w:szCs w:val="24"/>
        </w:rPr>
        <w:t>UNIVERSITAS NURUL JADID (UNUJA)</w:t>
      </w:r>
    </w:p>
    <w:p w14:paraId="07597886" w14:textId="42BD3059" w:rsidR="00D06823" w:rsidRPr="00D06823" w:rsidRDefault="00D06823" w:rsidP="00D06823">
      <w:pPr>
        <w:jc w:val="center"/>
        <w:rPr>
          <w:rFonts w:ascii="Bookman Old Style" w:hAnsi="Bookman Old Style"/>
          <w:b/>
          <w:sz w:val="24"/>
          <w:szCs w:val="24"/>
        </w:rPr>
      </w:pPr>
      <w:r w:rsidRPr="00D06823">
        <w:rPr>
          <w:rFonts w:ascii="Bookman Old Style" w:hAnsi="Bookman Old Style"/>
          <w:b/>
          <w:sz w:val="24"/>
          <w:szCs w:val="24"/>
        </w:rPr>
        <w:t>PAITON PROBOLINGGO</w:t>
      </w:r>
    </w:p>
    <w:bookmarkEnd w:id="0"/>
    <w:p w14:paraId="0E714E2D" w14:textId="77777777" w:rsidR="00D06823" w:rsidRPr="00D06823" w:rsidRDefault="00D06823" w:rsidP="00D06823">
      <w:pPr>
        <w:jc w:val="center"/>
        <w:rPr>
          <w:rFonts w:ascii="Bookman Old Style" w:hAnsi="Bookman Old Style"/>
          <w:b/>
          <w:sz w:val="24"/>
          <w:szCs w:val="24"/>
        </w:rPr>
      </w:pPr>
    </w:p>
    <w:p w14:paraId="2BD0CF3E" w14:textId="77777777" w:rsidR="00D06823" w:rsidRPr="00D06823" w:rsidRDefault="00D06823" w:rsidP="00D06823">
      <w:pPr>
        <w:jc w:val="center"/>
        <w:rPr>
          <w:rFonts w:ascii="Bookman Old Style" w:hAnsi="Bookman Old Style"/>
          <w:b/>
          <w:sz w:val="24"/>
          <w:szCs w:val="24"/>
        </w:rPr>
      </w:pPr>
    </w:p>
    <w:p w14:paraId="04AB4E86" w14:textId="77777777" w:rsidR="00D06823" w:rsidRPr="00D06823" w:rsidRDefault="00D06823" w:rsidP="00D06823">
      <w:pPr>
        <w:jc w:val="center"/>
        <w:rPr>
          <w:rFonts w:ascii="Bookman Old Style" w:hAnsi="Bookman Old Style"/>
          <w:b/>
          <w:sz w:val="24"/>
          <w:szCs w:val="24"/>
        </w:rPr>
      </w:pPr>
    </w:p>
    <w:p w14:paraId="3AF02BB8" w14:textId="77777777" w:rsidR="00D06823" w:rsidRPr="00D06823" w:rsidRDefault="00D06823" w:rsidP="00D06823">
      <w:pPr>
        <w:jc w:val="center"/>
        <w:rPr>
          <w:rFonts w:ascii="Bookman Old Style" w:hAnsi="Bookman Old Style"/>
          <w:b/>
          <w:sz w:val="24"/>
          <w:szCs w:val="24"/>
        </w:rPr>
      </w:pPr>
    </w:p>
    <w:p w14:paraId="2AC9FECC" w14:textId="77777777" w:rsidR="00D06823" w:rsidRPr="00D06823" w:rsidRDefault="00D06823" w:rsidP="00D06823">
      <w:pPr>
        <w:jc w:val="center"/>
        <w:rPr>
          <w:rFonts w:ascii="Bookman Old Style" w:hAnsi="Bookman Old Style"/>
          <w:b/>
          <w:sz w:val="24"/>
          <w:szCs w:val="24"/>
        </w:rPr>
      </w:pPr>
    </w:p>
    <w:p w14:paraId="570641C5" w14:textId="77777777" w:rsidR="00D06823" w:rsidRPr="00D06823" w:rsidRDefault="00D06823" w:rsidP="00D06823">
      <w:pPr>
        <w:rPr>
          <w:rFonts w:ascii="Bookman Old Style" w:hAnsi="Bookman Old Style"/>
          <w:b/>
          <w:sz w:val="24"/>
          <w:szCs w:val="24"/>
        </w:rPr>
      </w:pPr>
    </w:p>
    <w:p w14:paraId="2615F4FD" w14:textId="77777777" w:rsidR="00D06823" w:rsidRPr="00D06823" w:rsidRDefault="00D06823" w:rsidP="00D06823">
      <w:pPr>
        <w:jc w:val="center"/>
        <w:rPr>
          <w:rFonts w:ascii="Bookman Old Style" w:hAnsi="Bookman Old Style"/>
          <w:b/>
          <w:sz w:val="24"/>
          <w:szCs w:val="24"/>
        </w:rPr>
      </w:pPr>
    </w:p>
    <w:p w14:paraId="53D396A4" w14:textId="77777777" w:rsidR="00D06823" w:rsidRPr="00D06823" w:rsidRDefault="00975FE0" w:rsidP="00C931B3">
      <w:pPr>
        <w:jc w:val="both"/>
        <w:rPr>
          <w:rFonts w:ascii="Bookman Old Style" w:hAnsi="Bookman Old Style"/>
          <w:sz w:val="24"/>
          <w:szCs w:val="24"/>
        </w:rPr>
      </w:pPr>
      <w:r w:rsidRPr="00D06823">
        <w:rPr>
          <w:rFonts w:ascii="Bookman Old Style" w:hAnsi="Bookman Old Style"/>
          <w:sz w:val="24"/>
          <w:szCs w:val="24"/>
        </w:rPr>
        <w:t>Bismillahirrahmanirrahim,</w:t>
      </w:r>
    </w:p>
    <w:p w14:paraId="3EFAF69E" w14:textId="061E0829" w:rsidR="00C931B3" w:rsidRPr="00D06823" w:rsidRDefault="00D06823" w:rsidP="00C931B3">
      <w:pPr>
        <w:jc w:val="both"/>
        <w:rPr>
          <w:rFonts w:ascii="Bookman Old Style" w:hAnsi="Bookman Old Style"/>
          <w:sz w:val="24"/>
          <w:szCs w:val="24"/>
        </w:rPr>
      </w:pPr>
      <w:r w:rsidRPr="00D06823">
        <w:rPr>
          <w:rFonts w:ascii="Bookman Old Style" w:hAnsi="Bookman Old Style"/>
          <w:sz w:val="24"/>
          <w:szCs w:val="24"/>
        </w:rPr>
        <w:t>a</w:t>
      </w:r>
      <w:r w:rsidR="00975FE0" w:rsidRPr="00D06823">
        <w:rPr>
          <w:rFonts w:ascii="Bookman Old Style" w:hAnsi="Bookman Old Style"/>
          <w:sz w:val="24"/>
          <w:szCs w:val="24"/>
        </w:rPr>
        <w:t xml:space="preserve">lhamdulillahirrabbilalamin, wabihi nasta'inu ala umri dunia wa'd din, wassalatu wassalamu ala ashrafi al-anbiya wal-mursalin, syaitinna muhammadin wa'ala alihi wa sahabihi wa atba'ihi wa tabi'in wa tabi'tabi'in wa man tabi'ahum bia'sanin ila yamidin. Yang saya hormati keluarga besar Dewan Pengasuh Pondok Pesantren Nurjadid, khususnya kepada Pengasuh Pondok Pesantren Nurjadid Ki Haji Muhammad Zuhri Zaini. Yang saya hormati Bapak PJI Bupati Prabowo-Linggo, Bapak Ugasi Ruwanto Esos MSI, para pimpinan OPD beserta jajaran Verko Pimda Kabupaten Prabowo-Linggo atau yang mewakili, para pimpinan Ketua Lembaga, karyawan dan dosen UNUJA, pengurus Ikatan Orangtua Mahasiswa atau IKOMA UNUJA, pengurus Ikatan Keluarga Alumni atau IKA UNUJA, para wisudawan yang kami banggakan, tak lupa tentu para wali wisudawan, pimpinan lembaga mitra yang juga terus hadir, serta seluruh undangan yang tidak bisa saya sebutkan satu persatu. Dalam kesempatan ini, saya mewakili keluarga besar Universitas Nurjadid menyampaikan selamat kepada para wisudawan dan wisudawati tahun akademik 2022-2023. </w:t>
      </w:r>
    </w:p>
    <w:p w14:paraId="2539C76D" w14:textId="77777777" w:rsidR="00C931B3" w:rsidRPr="00D06823" w:rsidRDefault="00975FE0" w:rsidP="00C931B3">
      <w:pPr>
        <w:ind w:firstLine="720"/>
        <w:jc w:val="both"/>
        <w:rPr>
          <w:rFonts w:ascii="Bookman Old Style" w:hAnsi="Bookman Old Style"/>
          <w:sz w:val="24"/>
          <w:szCs w:val="24"/>
        </w:rPr>
      </w:pPr>
      <w:r w:rsidRPr="00D06823">
        <w:rPr>
          <w:rFonts w:ascii="Bookman Old Style" w:hAnsi="Bookman Old Style"/>
          <w:sz w:val="24"/>
          <w:szCs w:val="24"/>
        </w:rPr>
        <w:t xml:space="preserve">Wisuda merupakan tahap akhir dari proses akademik sebagai tanda pengukuhan atas selesainya studi pada masing-masing jinjang pendidikan. Momen ini adalah jembatan untuk mencapai tujuan selanjutnya dalam karir dan pengabdian kepada agama, masyarakat, bangsa, dan negara. Para hadirin wisudawan dan wisudawati sekalian, wisuda tahun ini diikuti oleh 1184 wisudawan dan wisudawati. Kami berharap semoga ilmu yang telah diperoleh di Universitas Nurjadid </w:t>
      </w:r>
      <w:proofErr w:type="gramStart"/>
      <w:r w:rsidRPr="00D06823">
        <w:rPr>
          <w:rFonts w:ascii="Bookman Old Style" w:hAnsi="Bookman Old Style"/>
          <w:sz w:val="24"/>
          <w:szCs w:val="24"/>
        </w:rPr>
        <w:t>akan</w:t>
      </w:r>
      <w:proofErr w:type="gramEnd"/>
      <w:r w:rsidRPr="00D06823">
        <w:rPr>
          <w:rFonts w:ascii="Bookman Old Style" w:hAnsi="Bookman Old Style"/>
          <w:sz w:val="24"/>
          <w:szCs w:val="24"/>
        </w:rPr>
        <w:t xml:space="preserve"> bermanfaat untuk bekal perjuangan di tengah-tengah masyarakat nanti. Hadirin sekalian bersama dengan acara wisuda ini, sekaligus juga diperingati milad unuja yang ke-6. Salah satu di antara berbagai even perayaan milad unuja ini adalah gelaran Expo UMKM, Pendidikan dan Kebudayaan serta Sejawa Timur, dalam lingkup Sejawa Timur yang bertajuk Pride of East Java.</w:t>
      </w:r>
    </w:p>
    <w:p w14:paraId="5309D448" w14:textId="77777777" w:rsidR="00C931B3" w:rsidRPr="00D06823" w:rsidRDefault="00975FE0" w:rsidP="00C931B3">
      <w:pPr>
        <w:ind w:firstLine="720"/>
        <w:jc w:val="both"/>
        <w:rPr>
          <w:rFonts w:ascii="Bookman Old Style" w:hAnsi="Bookman Old Style"/>
          <w:sz w:val="24"/>
          <w:szCs w:val="24"/>
        </w:rPr>
      </w:pPr>
      <w:r w:rsidRPr="00D06823">
        <w:rPr>
          <w:rFonts w:ascii="Bookman Old Style" w:hAnsi="Bookman Old Style"/>
          <w:sz w:val="24"/>
          <w:szCs w:val="24"/>
        </w:rPr>
        <w:t xml:space="preserve"> Event ini terselenggara berkat kerjasama dengan pemerintah Kabupaten Probolinggo. Terima kasih Pak PJ yang sudah membantu kami dan beberapa instansi. Juga pondok-pondok pesantren, mitra, jejaring alumni, para pelaku UMKM, dan dunia industri, perbankan, serta berbagai unsur mitra lainnya. Atas kerjasama dan dukungan itu kami sampaikan terima kasih tak terhingga. Tentu kita berharap seluruh event dalam rangkaian kegiatan wisuda dan milad unuja ke-6 ini dapat dirasakan manfaatnya secara berkelanjutan oleh masyarakat luas, khususnya di Kabupaten Probolinggo. Dalam kesempatan yang berbahagia ini saya juga ingin menyampaikan bahwa di tahun 2023 sampai tahun 2027 ke depan unuja telah memasuki milestone ke-2 dalam rencana induk pengembangan jangka panjang. Dalam </w:t>
      </w:r>
      <w:proofErr w:type="gramStart"/>
      <w:r w:rsidRPr="00D06823">
        <w:rPr>
          <w:rFonts w:ascii="Bookman Old Style" w:hAnsi="Bookman Old Style"/>
          <w:sz w:val="24"/>
          <w:szCs w:val="24"/>
        </w:rPr>
        <w:t>lima</w:t>
      </w:r>
      <w:proofErr w:type="gramEnd"/>
      <w:r w:rsidRPr="00D06823">
        <w:rPr>
          <w:rFonts w:ascii="Bookman Old Style" w:hAnsi="Bookman Old Style"/>
          <w:sz w:val="24"/>
          <w:szCs w:val="24"/>
        </w:rPr>
        <w:t xml:space="preserve"> tahun mendatang pengembangan unuja akan didasarkan atas proyeksi masa depan dunia yang begitu dinamis dan syarat </w:t>
      </w:r>
      <w:r w:rsidRPr="00D06823">
        <w:rPr>
          <w:rFonts w:ascii="Bookman Old Style" w:hAnsi="Bookman Old Style"/>
          <w:sz w:val="24"/>
          <w:szCs w:val="24"/>
        </w:rPr>
        <w:lastRenderedPageBreak/>
        <w:t xml:space="preserve">tantangan. Perkembangan IPTEC saat ini telah mendorong masyarakat global menjadi masyarakat yang identik dengan kemajuan teknologi informasi yang menuntut semua orang menjadi kreatif dan inovatif atau jika tidak </w:t>
      </w:r>
      <w:proofErr w:type="gramStart"/>
      <w:r w:rsidRPr="00D06823">
        <w:rPr>
          <w:rFonts w:ascii="Bookman Old Style" w:hAnsi="Bookman Old Style"/>
          <w:sz w:val="24"/>
          <w:szCs w:val="24"/>
        </w:rPr>
        <w:t>akan</w:t>
      </w:r>
      <w:proofErr w:type="gramEnd"/>
      <w:r w:rsidRPr="00D06823">
        <w:rPr>
          <w:rFonts w:ascii="Bookman Old Style" w:hAnsi="Bookman Old Style"/>
          <w:sz w:val="24"/>
          <w:szCs w:val="24"/>
        </w:rPr>
        <w:t xml:space="preserve"> tereliminasi dari pentas peradaban dalam situasi disruptif yang mengejutkan. Menyikapi fenomena tersebut unuja sebagai perguruan tinggi pesantren, memantapkan diri menjadi perguruan tinggi unggul yang berkontribusi nyata bagi pembangunan masyarakat dunia. Kita-kita ini tertuang dalam visi baru unuja yaitu menjadi perguruan tinggi unggul dan berkeadaban dalam pengembangan tridharma secara inovatif berlandaskan trilogi dan panca keserahan santri-pondok pesantren terjadi bagi pembangunan masyarakat Indonesia dan dunia.</w:t>
      </w:r>
    </w:p>
    <w:p w14:paraId="3F0F5820" w14:textId="77777777" w:rsidR="00D06823" w:rsidRDefault="00975FE0" w:rsidP="00C931B3">
      <w:pPr>
        <w:ind w:firstLine="720"/>
        <w:jc w:val="both"/>
        <w:rPr>
          <w:rFonts w:ascii="Bookman Old Style" w:hAnsi="Bookman Old Style"/>
          <w:sz w:val="24"/>
          <w:szCs w:val="24"/>
        </w:rPr>
      </w:pPr>
      <w:r w:rsidRPr="00D06823">
        <w:rPr>
          <w:rFonts w:ascii="Bookman Old Style" w:hAnsi="Bookman Old Style"/>
          <w:sz w:val="24"/>
          <w:szCs w:val="24"/>
        </w:rPr>
        <w:t xml:space="preserve"> Sebagai wujud dharma bakti kami, unuja terus berkomitmen melahirkan generasi unggul, generasi yang tanggap dan siap menghadapi tantangan zaman. Tanpa meninggalkan kearifan lokal bangsa dengan bekal keimanan dan ketakwaan yang kuat melalui tiga misi utama. Yaitu pertama, mengintegrasikan tridharma yang inovatif, bermutu dan relevan dengan tantangan nasional serta global berdasarkan trilogi dan panca kesadaran pesantren unggul jadid. Kedua, mendharma baktikan keahlian dalam ilmu pengetahuan, teknologi dan sains yang unggul dan bermanfaat bagi masyarakat Indonesia dan dunia. Ketiga, mengelola pendidikan secara integratif, akuntabel dan berkeadaban dengan tata kelola unggul melalui pengembangan kelembagaan yang berorientasi pada mutu dan berkontribusi bagi pembangunan masyarakat dunia. </w:t>
      </w:r>
    </w:p>
    <w:p w14:paraId="0E5A2C49" w14:textId="77777777" w:rsidR="00D06823" w:rsidRDefault="00975FE0" w:rsidP="00C931B3">
      <w:pPr>
        <w:ind w:firstLine="720"/>
        <w:jc w:val="both"/>
        <w:rPr>
          <w:rFonts w:ascii="Bookman Old Style" w:hAnsi="Bookman Old Style"/>
          <w:sz w:val="24"/>
          <w:szCs w:val="24"/>
        </w:rPr>
      </w:pPr>
      <w:r w:rsidRPr="00D06823">
        <w:rPr>
          <w:rFonts w:ascii="Bookman Old Style" w:hAnsi="Bookman Old Style"/>
          <w:sz w:val="24"/>
          <w:szCs w:val="24"/>
        </w:rPr>
        <w:t xml:space="preserve">Dari tiga misi besar tersebut, unuja telah menetapkan tiga tujuan strategis yaitu pertama, menghasilkan lulusan unggul di bidang akademik, berjiwa kewirausahaan, profesional, mandiri, berakhlakul karimah dan berdaisain global. Kedua, menghasilkan karya inovatif yang bermanfaat bagi pembangunan masyarakat Indonesia dan dunia. Ketiga, mewujudkan tata kelola yang akuntabel, tepat guna, efisien, mutakhir dan berintegritas sesuai dengan nilai-nilai luhur Pondok Pesantren Nurul Jadid. </w:t>
      </w:r>
    </w:p>
    <w:p w14:paraId="15EEAB09" w14:textId="34619F3F" w:rsidR="00C931B3" w:rsidRPr="00D06823" w:rsidRDefault="00975FE0" w:rsidP="00C931B3">
      <w:pPr>
        <w:ind w:firstLine="720"/>
        <w:jc w:val="both"/>
        <w:rPr>
          <w:rFonts w:ascii="Bookman Old Style" w:hAnsi="Bookman Old Style"/>
          <w:sz w:val="24"/>
          <w:szCs w:val="24"/>
        </w:rPr>
      </w:pPr>
      <w:r w:rsidRPr="00D06823">
        <w:rPr>
          <w:rFonts w:ascii="Bookman Old Style" w:hAnsi="Bookman Old Style"/>
          <w:sz w:val="24"/>
          <w:szCs w:val="24"/>
        </w:rPr>
        <w:t xml:space="preserve">Beberapa strategi telah dirancang untuk mencapai visi misi dan tujuan tersebut diantaranya. Pertama, dengan menerapkan pola pembelajaran yang berorientasi pada profil lulusan. Strategi ini telah diwujudkan ke dalam berbagai program diantaranya. Peningkatan SDM melalui program dosen magang di industri dan pelibatan dosen praktisi di berbagai profesi. Kedua, penetapan kurikulum berbasis OTKAM atau OBA secara menyeluruh di semua program study. Ketiga, pengiriman mahasiswa magang bersertifikat di berbagai perusahaan multinasional dan KKN luar negeri antara lain ke Thailand dan Malaysia. Ketiga, melaksanakan uji profesi lembaga sertifikasi profesi P1 khusus untuk internal akademi kunuja dan LSP3, P3 yang juga untuk masyarakat. BNSP yang diakui di level </w:t>
      </w:r>
      <w:proofErr w:type="gramStart"/>
      <w:r w:rsidRPr="00D06823">
        <w:rPr>
          <w:rFonts w:ascii="Bookman Old Style" w:hAnsi="Bookman Old Style"/>
          <w:sz w:val="24"/>
          <w:szCs w:val="24"/>
        </w:rPr>
        <w:t>asian</w:t>
      </w:r>
      <w:proofErr w:type="gramEnd"/>
      <w:r w:rsidRPr="00D06823">
        <w:rPr>
          <w:rFonts w:ascii="Bookman Old Style" w:hAnsi="Bookman Old Style"/>
          <w:sz w:val="24"/>
          <w:szCs w:val="24"/>
        </w:rPr>
        <w:t xml:space="preserve"> untuk berbagai skema profesi. Keempat, mewajibkan sertifikasi keagamaan 4 bidang yaitu frudulainiyah, baca tulis alquran, keaswajaan dan kepesantrenan sebagai kompetensi pendukung yang khas bagi mahasiswa unuja. Kelima, penerapan </w:t>
      </w:r>
      <w:r w:rsidRPr="00D06823">
        <w:rPr>
          <w:rFonts w:ascii="Bookman Old Style" w:hAnsi="Bookman Old Style"/>
          <w:sz w:val="24"/>
          <w:szCs w:val="24"/>
        </w:rPr>
        <w:lastRenderedPageBreak/>
        <w:t xml:space="preserve">metode pembelajaran metaverse yaitu pembelajaran praktik yang dilakukan secara virtual layaknya dunia nyata dengan bantuan teknologi augmented reality dan virtual reality. Kedua, dengan terus menggalakkan upaya untuk menghasilkan produk integrasi tridharma yang inovatif dan berimplikasi dalam pemecahan masalah dan pengembangan keilmuan. </w:t>
      </w:r>
    </w:p>
    <w:p w14:paraId="20270C9B" w14:textId="77777777" w:rsidR="00D06823" w:rsidRDefault="00975FE0" w:rsidP="00C931B3">
      <w:pPr>
        <w:ind w:firstLine="720"/>
        <w:jc w:val="both"/>
        <w:rPr>
          <w:rFonts w:ascii="Bookman Old Style" w:hAnsi="Bookman Old Style"/>
          <w:sz w:val="24"/>
          <w:szCs w:val="24"/>
        </w:rPr>
      </w:pPr>
      <w:r w:rsidRPr="00D06823">
        <w:rPr>
          <w:rFonts w:ascii="Bookman Old Style" w:hAnsi="Bookman Old Style"/>
          <w:sz w:val="24"/>
          <w:szCs w:val="24"/>
        </w:rPr>
        <w:t xml:space="preserve">Strategi ini telah dijawantahkan dalam berbagai program dan kebijakan antara lain. Yang pertama, penerapan tugas akhir nonskripsi atau tesis. Alhamdulillah ini kita lakukan sudah berjalan 4 tahun dan terakhir baru diadopsi oleh kementerian. Yaitu dalam bentuk projek kolaboratif artikel jurnal. Untuk ini saya ucapkan selamat juga kepada para mahasiswa yang telah berani menembus hantu skopus. Yang ini bagi perguruan tinggi di luar bahkan untuk pra profesor pun sampai saat ini masih menjadi semacam hantu yang belum tertembus. Tapi mahasiswa nuljadid tanpa disadari sudah masuk dan melakukan itu. Buku rujukan dan penciptaan teknologi tepat guna. Kedua, mendirikan berbagai perusahaan dan inkubasi bisnis untuk produk-produk luaran tridharma. Seperti inkubasi startup game. Ini oleh UKM mahasiswa ya, oleh UKM Rodi TI. Yang saat ini telah mendirikan PT Hilabs Kreatif Media sebagai tenan PT Telkom Indonesia dengan nilai bantuan modal 750 juta. </w:t>
      </w:r>
    </w:p>
    <w:p w14:paraId="5346718D" w14:textId="77777777" w:rsidR="00D06823" w:rsidRDefault="00975FE0" w:rsidP="00C931B3">
      <w:pPr>
        <w:ind w:firstLine="720"/>
        <w:jc w:val="both"/>
        <w:rPr>
          <w:rFonts w:ascii="Bookman Old Style" w:hAnsi="Bookman Old Style"/>
          <w:sz w:val="24"/>
          <w:szCs w:val="24"/>
        </w:rPr>
      </w:pPr>
      <w:r w:rsidRPr="00D06823">
        <w:rPr>
          <w:rFonts w:ascii="Bookman Old Style" w:hAnsi="Bookman Old Style"/>
          <w:sz w:val="24"/>
          <w:szCs w:val="24"/>
        </w:rPr>
        <w:t xml:space="preserve">Berikutnya PT Permata Medika Bangsa yang bergerak dalam bidang penyaluran tenaga kerja kesehatan, teknologi praktikum kesehatan, produksi obat herbal dan berbagai layanan kesehatan. Kita dengan beberapa rumah sakit di Probolinggo sekarang sedang mengembangkan ikhtiar untuk mengembangkan layanan home care. Karena kita belum punya dokter maka barangkali untuk perawat terlebih dahulu mereka yang punya attitude skill dan kemampuan. Yang sudah global kita coba melayani masyarakat tidak di rumah sakit tetapi di rumah sendiri. Ketiga memberikan pelayanan profesional kepada masyarakat dengan ragam pendekatan aksi sosial dan pusat-pusat layanan. Wujudnya yang terada saat ini antara lain pusat layanan ibu dan anak yang menyediakan berbagai layanan masyarakat mulai peranikah, masa kehamilan sampai pendidikan karakter di dalam keluarga. Kedua halal center memberikan layanan edukasi, sosialisasi, pendampingan dan pembinaan bagi IKM, industri kecil dan menengah dan masyarakat yang ingin mendapatkan sertifikasi produk halal. Ketiga sentra kekayaan intelektual sebagai unit layanan di bawah kementerian Kemenkumham RI yang memberikan layanan pendampingan, pendaftaran hak cipta, patent dan merek dagang bagi masyarakat luas. Dan Alhamdulillah mahasiswa dan dosen sudah melahirkan ratusan hak kekayaan intelektual dan hak cipta yang sudah terdaftar di Kemenkumham. Moga-moga originalitas temuan kita ini dapat bermanfaat bagi masyarakat, bangsa dan negara. Berikutnya pusat kajian dan konsultasi hukum yang melayani masyarakat dalam bidang kajian hukum, konsultasi hukum, advokasi hukum, bantuan hukum dan pendidikan hukum bagi masyarakat. Kelima unit layanan konsuling psikologi yang didukung oleh psikolog dan psikiater ahli dalam memberikan layanan </w:t>
      </w:r>
      <w:r w:rsidRPr="00D06823">
        <w:rPr>
          <w:rFonts w:ascii="Bookman Old Style" w:hAnsi="Bookman Old Style"/>
          <w:sz w:val="24"/>
          <w:szCs w:val="24"/>
        </w:rPr>
        <w:lastRenderedPageBreak/>
        <w:t xml:space="preserve">konsuling akademik, konsuling karir, konsuling keluarga, konsuling tumbuh kembang anak dan konsuling psikologis. Kenam program kuliah RPL atau Rekognisi Pengalaman Lampau. Konsep ini dilahirkan sudah lama bagaimana orang yang memang sudah ahli di lapangan dapat diakui sebagai satu kemampuan akademik dan itu dilakukan dengan konversi dan pengakuan masyarakat. Ini juga beberapa waktu sudah lama kita lakukan dan di Kementerian Alhamdulillah tahun ini sudah dikenalkan secara intensif. Yang telah mendapatkan izin penyelenggaran resmi dari Kementerian Dikbutistek. Program ini dapat diikuti oleh praktisi maupun masyarakat umum yang memiliki pengalaman kerja atau sertifikat uji kompetensi dengan proses pengakuan atau rekognisi ke dalam sejumlah SKS. Sehingga dapat menempuh kuliah lebih singkat. Mungkin bahkan tidak </w:t>
      </w:r>
      <w:proofErr w:type="gramStart"/>
      <w:r w:rsidRPr="00D06823">
        <w:rPr>
          <w:rFonts w:ascii="Bookman Old Style" w:hAnsi="Bookman Old Style"/>
          <w:sz w:val="24"/>
          <w:szCs w:val="24"/>
        </w:rPr>
        <w:t>sama</w:t>
      </w:r>
      <w:proofErr w:type="gramEnd"/>
      <w:r w:rsidRPr="00D06823">
        <w:rPr>
          <w:rFonts w:ascii="Bookman Old Style" w:hAnsi="Bookman Old Style"/>
          <w:sz w:val="24"/>
          <w:szCs w:val="24"/>
        </w:rPr>
        <w:t xml:space="preserve"> sekali itu nanti akan dikenalkan kami berkomunikasi dengan Kementerian saat ini sedang digodok sistemnya walaupun sebetulnya kita sudah melakukan beberapa tahun yang lalu. Serta Energi Akademi sebagai pusat pelatihan teknologi informasi bagi masyarakat yang terselenggara berkat kerjasama dengan PT POMI.</w:t>
      </w:r>
    </w:p>
    <w:p w14:paraId="0755C890" w14:textId="507F1D31" w:rsidR="00C931B3" w:rsidRPr="00D06823" w:rsidRDefault="00975FE0" w:rsidP="00C931B3">
      <w:pPr>
        <w:ind w:firstLine="720"/>
        <w:jc w:val="both"/>
        <w:rPr>
          <w:rFonts w:ascii="Bookman Old Style" w:hAnsi="Bookman Old Style"/>
          <w:sz w:val="24"/>
          <w:szCs w:val="24"/>
        </w:rPr>
      </w:pPr>
      <w:r w:rsidRPr="00D06823">
        <w:rPr>
          <w:rFonts w:ascii="Bookman Old Style" w:hAnsi="Bookman Old Style"/>
          <w:sz w:val="24"/>
          <w:szCs w:val="24"/>
        </w:rPr>
        <w:t xml:space="preserve"> Selanjutnya strategi keempat adalah penerapan prinsip tata pamungunggul berintegritas dengan menciptakan suasana kondusif dan memberikan dukungan yang kuat bagi pengembangan diri sivitas akademik UNUJA. Wujud penerapannya antara lain melalui penyusunan standar layanan berbasis pendidikan karakter di lingkungan UNUJA. </w:t>
      </w:r>
    </w:p>
    <w:p w14:paraId="378FBB04" w14:textId="77777777" w:rsidR="00D06823" w:rsidRDefault="00975FE0" w:rsidP="00C931B3">
      <w:pPr>
        <w:ind w:firstLine="720"/>
        <w:jc w:val="both"/>
        <w:rPr>
          <w:rFonts w:ascii="Bookman Old Style" w:hAnsi="Bookman Old Style"/>
          <w:sz w:val="24"/>
          <w:szCs w:val="24"/>
        </w:rPr>
      </w:pPr>
      <w:r w:rsidRPr="00D06823">
        <w:rPr>
          <w:rFonts w:ascii="Bookman Old Style" w:hAnsi="Bookman Old Style"/>
          <w:sz w:val="24"/>
          <w:szCs w:val="24"/>
        </w:rPr>
        <w:t xml:space="preserve">Menjaga dan meningkatkan standar internasional dalam manajemen tata kelola yang selama ini telah diraih UNUJA yaitu ISO 21001 dan ISO 2018 untuk bidang educational organization management system dan ISO 9001-2015 untuk bidang quality management system. Menyiapkan seluruh program studi untuk meraih akreditasi internasional yang diakui oleh Kemendikbud Ristek dan menyiapkan institusi untuk meraih akreditasi unggul. Dan melakukan akreditasi dan standarisasi unit layanan dan fasilitas pembelajaran melalui Komite Akreditasi Nasional dan Badan Standarisasi Nasional. Kita banyak dibantu oleh BNSP, Badan Nasional Sertifikasi Profesi untuk melakukan standarisasi-standarisasi dan alhamdulillah BNSP pada tahun ini akreditasinya sudah diakui di level ASEAN dan sedang diusahakan di level global. Strategi kelima adalah dengan mengembangkan jejaring untuk dapat bersinergi dengan perguruan tinggi lain, industri, masyarakat dan pemerintah yang diimplementasikan dalam berbagai program diantaranya. Pertama, perluasan kerjasama bidang pendidikan dan bidang bisnis dengan pemerintah di berbagai negara ASEAN dan Republik Rakyat Cina. Dilingkup negara ASEAN, UNUJA telah melakukan penjajakan kerjasama dengan pemerintah negara Thailand, Malaysia dan Singapura. Alhamdulillah kemarin Gubernur Narathiwat Thailand yang sudah bekerjasama dengan kita beberapa tahun, berkenan berkunjung ke Indonesia, khususnya ke Timur, khususnya ke Nurul Jadid. Insyaallah bulan November kita sedang berkomunikasi dengan DPRD </w:t>
      </w:r>
      <w:r w:rsidRPr="00D06823">
        <w:rPr>
          <w:rFonts w:ascii="Bookman Old Style" w:hAnsi="Bookman Old Style"/>
          <w:sz w:val="24"/>
          <w:szCs w:val="24"/>
        </w:rPr>
        <w:lastRenderedPageBreak/>
        <w:t xml:space="preserve">Provinsi Jawa Timur, kami mendapat informasi bahwa </w:t>
      </w:r>
      <w:proofErr w:type="gramStart"/>
      <w:r w:rsidRPr="00D06823">
        <w:rPr>
          <w:rFonts w:ascii="Bookman Old Style" w:hAnsi="Bookman Old Style"/>
          <w:sz w:val="24"/>
          <w:szCs w:val="24"/>
        </w:rPr>
        <w:t>akan</w:t>
      </w:r>
      <w:proofErr w:type="gramEnd"/>
      <w:r w:rsidRPr="00D06823">
        <w:rPr>
          <w:rFonts w:ascii="Bookman Old Style" w:hAnsi="Bookman Old Style"/>
          <w:sz w:val="24"/>
          <w:szCs w:val="24"/>
        </w:rPr>
        <w:t xml:space="preserve"> dierense kunjungan balasan dan tentu UNUJA sebagai pemerikarsa akan diajak untuk terlibat di dalamnya. Sebagai tindak lanjut, saat ini UNUJA telah mendelegasikan program KKN Internasional di Thailand dan Malaysia, serta inisiasi penyaluran tenaga kerja profesional ke negara kawasan Republik Rakyat Cina dan Taiwan. Kemarin telah dibicarakan kemungkinan untuk sandwich program atau double degree termasuk juga kemungkinan magang, jadi studi sambil bekerja yang selama ini banyak dilakukan di dunia barat. Saya pikir beberapa mahasiswa telah melanjutkan studi di Australia, Belanda dan Amerika dan sudah akrab dengan itu, tetapi saat ini ada tawaran yang juga sama dari Timur yaitu RRC dan Taiwan. Selanjutnya meningkatkan dan memperluas manfaat tindak lanjut kerjasama dengan pemerintah, dunia usaha dan dunia industri dalam negeri yang berdampak langsung terhadap peningkatan kemandirian masyarakat. Para hadirin yang berbahagia, dengan visi ini kita harapkan UNUJA perguruan tinggi unggul dan berkeadaban untuk masyarakat Indonesia dan dunia dapat terus melanjutkan komitmen untuk memperkuat basis tata kelola institusi dan meningkatkan kompetensi lulusan selaras dengan kebutuhan masyarakat baik di level nasional maupun di level global. </w:t>
      </w:r>
    </w:p>
    <w:p w14:paraId="685BFB1F" w14:textId="2006569B" w:rsidR="000201FE" w:rsidRPr="00D06823" w:rsidRDefault="00975FE0" w:rsidP="00C931B3">
      <w:pPr>
        <w:ind w:firstLine="720"/>
        <w:jc w:val="both"/>
        <w:rPr>
          <w:rFonts w:ascii="Bookman Old Style" w:hAnsi="Bookman Old Style"/>
          <w:sz w:val="24"/>
          <w:szCs w:val="24"/>
        </w:rPr>
      </w:pPr>
      <w:r w:rsidRPr="00D06823">
        <w:rPr>
          <w:rFonts w:ascii="Bookman Old Style" w:hAnsi="Bookman Old Style"/>
          <w:sz w:val="24"/>
          <w:szCs w:val="24"/>
        </w:rPr>
        <w:t xml:space="preserve">Alhamdulillah salah satu alumni kita walaupun mungkin tidak untuk ditiru, saat ini sudah bekerja di Departemen Pertahanan Amerika Serikat. Dan ya ini yang tidak ditiru mungkin karena pindah ke warga negaraan tapi kita harap suatu saat </w:t>
      </w:r>
      <w:proofErr w:type="gramStart"/>
      <w:r w:rsidRPr="00D06823">
        <w:rPr>
          <w:rFonts w:ascii="Bookman Old Style" w:hAnsi="Bookman Old Style"/>
          <w:sz w:val="24"/>
          <w:szCs w:val="24"/>
        </w:rPr>
        <w:t>akan</w:t>
      </w:r>
      <w:proofErr w:type="gramEnd"/>
      <w:r w:rsidRPr="00D06823">
        <w:rPr>
          <w:rFonts w:ascii="Bookman Old Style" w:hAnsi="Bookman Old Style"/>
          <w:sz w:val="24"/>
          <w:szCs w:val="24"/>
        </w:rPr>
        <w:t xml:space="preserve"> kembali ke Indonesia dan menjadi the second Habibi. Keberhasilan seluruh ikhtiar itu tentu tidak dapat terwujud kecuali atas izin dan pertolongan Allah SWT serta ikhtiar kita bersama. Maka dari itu dukungan pemerintah, masyarakat, sifitas akademik dan seluruh mitra menjadi sangat penting dan senantiasa kami harapkan. Akhirnya demikianlah yang dapat saya sampaikan mengenai beberapa pencapaian dan rencana pengembangan UNUJA ke depan. Semoga acara ini dapat menginspirasi kita semua untuk terus belajar, bekerja, dan istiqamah dalam upaya meningkatkan kebermanfaatan dan mencapai kebaikan bersama. Kurang lebihnya mohon maaf.</w:t>
      </w:r>
    </w:p>
    <w:sectPr w:rsidR="000201FE" w:rsidRPr="00D068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FE0"/>
    <w:rsid w:val="000201FE"/>
    <w:rsid w:val="00063A4E"/>
    <w:rsid w:val="001E54D2"/>
    <w:rsid w:val="002E64C0"/>
    <w:rsid w:val="006E05FF"/>
    <w:rsid w:val="00975FE0"/>
    <w:rsid w:val="00B07202"/>
    <w:rsid w:val="00C931B3"/>
    <w:rsid w:val="00D06823"/>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A3E0B"/>
  <w15:chartTrackingRefBased/>
  <w15:docId w15:val="{F97CDF99-0885-4CA5-B74A-840C81FE2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75FE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75FE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75FE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75FE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75FE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75F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5F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5F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5F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5FE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75FE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75FE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75FE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75FE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75F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5F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5F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5FE0"/>
    <w:rPr>
      <w:rFonts w:eastAsiaTheme="majorEastAsia" w:cstheme="majorBidi"/>
      <w:color w:val="272727" w:themeColor="text1" w:themeTint="D8"/>
    </w:rPr>
  </w:style>
  <w:style w:type="paragraph" w:styleId="Title">
    <w:name w:val="Title"/>
    <w:basedOn w:val="Normal"/>
    <w:next w:val="Normal"/>
    <w:link w:val="TitleChar"/>
    <w:uiPriority w:val="10"/>
    <w:qFormat/>
    <w:rsid w:val="00975F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5F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5F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5F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5FE0"/>
    <w:pPr>
      <w:spacing w:before="160"/>
      <w:jc w:val="center"/>
    </w:pPr>
    <w:rPr>
      <w:i/>
      <w:iCs/>
      <w:color w:val="404040" w:themeColor="text1" w:themeTint="BF"/>
    </w:rPr>
  </w:style>
  <w:style w:type="character" w:customStyle="1" w:styleId="QuoteChar">
    <w:name w:val="Quote Char"/>
    <w:basedOn w:val="DefaultParagraphFont"/>
    <w:link w:val="Quote"/>
    <w:uiPriority w:val="29"/>
    <w:rsid w:val="00975FE0"/>
    <w:rPr>
      <w:i/>
      <w:iCs/>
      <w:color w:val="404040" w:themeColor="text1" w:themeTint="BF"/>
    </w:rPr>
  </w:style>
  <w:style w:type="paragraph" w:styleId="ListParagraph">
    <w:name w:val="List Paragraph"/>
    <w:basedOn w:val="Normal"/>
    <w:uiPriority w:val="34"/>
    <w:qFormat/>
    <w:rsid w:val="00975FE0"/>
    <w:pPr>
      <w:ind w:left="720"/>
      <w:contextualSpacing/>
    </w:pPr>
  </w:style>
  <w:style w:type="character" w:styleId="IntenseEmphasis">
    <w:name w:val="Intense Emphasis"/>
    <w:basedOn w:val="DefaultParagraphFont"/>
    <w:uiPriority w:val="21"/>
    <w:qFormat/>
    <w:rsid w:val="00975FE0"/>
    <w:rPr>
      <w:i/>
      <w:iCs/>
      <w:color w:val="2F5496" w:themeColor="accent1" w:themeShade="BF"/>
    </w:rPr>
  </w:style>
  <w:style w:type="paragraph" w:styleId="IntenseQuote">
    <w:name w:val="Intense Quote"/>
    <w:basedOn w:val="Normal"/>
    <w:next w:val="Normal"/>
    <w:link w:val="IntenseQuoteChar"/>
    <w:uiPriority w:val="30"/>
    <w:qFormat/>
    <w:rsid w:val="00975F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75FE0"/>
    <w:rPr>
      <w:i/>
      <w:iCs/>
      <w:color w:val="2F5496" w:themeColor="accent1" w:themeShade="BF"/>
    </w:rPr>
  </w:style>
  <w:style w:type="character" w:styleId="IntenseReference">
    <w:name w:val="Intense Reference"/>
    <w:basedOn w:val="DefaultParagraphFont"/>
    <w:uiPriority w:val="32"/>
    <w:qFormat/>
    <w:rsid w:val="00975F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2102</Words>
  <Characters>11988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sitisoliha2810@outlook.com</dc:creator>
  <cp:keywords/>
  <dc:description/>
  <cp:lastModifiedBy>Administrator</cp:lastModifiedBy>
  <cp:revision>5</cp:revision>
  <dcterms:created xsi:type="dcterms:W3CDTF">2025-04-28T05:20:00Z</dcterms:created>
  <dcterms:modified xsi:type="dcterms:W3CDTF">2025-06-18T09:19:00Z</dcterms:modified>
</cp:coreProperties>
</file>